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6A7" w:rsidRDefault="009E66A7" w:rsidP="009E66A7">
      <w:pPr>
        <w:spacing w:line="360" w:lineRule="auto"/>
        <w:jc w:val="center"/>
        <w:outlineLvl w:val="0"/>
        <w:rPr>
          <w:rFonts w:ascii="宋体" w:hAnsi="宋体" w:cs="宋体" w:hint="eastAsia"/>
          <w:b/>
          <w:sz w:val="44"/>
          <w:szCs w:val="44"/>
        </w:rPr>
      </w:pPr>
      <w:bookmarkStart w:id="0" w:name="_Toc98563045"/>
      <w:bookmarkStart w:id="1" w:name="_Toc98575196"/>
      <w:bookmarkStart w:id="2" w:name="_Toc98575388"/>
      <w:bookmarkStart w:id="3" w:name="_Toc98582649"/>
      <w:bookmarkStart w:id="4" w:name="_Toc98592569"/>
      <w:bookmarkStart w:id="5" w:name="_Toc98593149"/>
      <w:bookmarkStart w:id="6" w:name="_Toc98593577"/>
      <w:bookmarkStart w:id="7" w:name="_Toc98593845"/>
      <w:bookmarkStart w:id="8" w:name="_Toc98594514"/>
      <w:bookmarkStart w:id="9" w:name="_Toc98595056"/>
      <w:bookmarkStart w:id="10" w:name="_Toc98595759"/>
      <w:bookmarkStart w:id="11" w:name="_Toc98597382"/>
      <w:bookmarkStart w:id="12" w:name="_Toc98597992"/>
      <w:bookmarkStart w:id="13" w:name="_Toc98599111"/>
      <w:bookmarkStart w:id="14" w:name="_Toc98600221"/>
      <w:bookmarkStart w:id="15" w:name="_Toc98640321"/>
      <w:bookmarkStart w:id="16" w:name="_Toc98642600"/>
      <w:bookmarkStart w:id="17" w:name="_Toc98643320"/>
      <w:bookmarkStart w:id="18" w:name="_Toc98775249"/>
      <w:bookmarkStart w:id="19" w:name="_Toc98775285"/>
      <w:bookmarkStart w:id="20" w:name="_Toc98775474"/>
      <w:bookmarkStart w:id="21" w:name="_Toc98775595"/>
      <w:bookmarkStart w:id="22" w:name="_Toc98775784"/>
      <w:bookmarkStart w:id="23" w:name="_Toc103326721"/>
      <w:bookmarkStart w:id="24" w:name="_Toc103478465"/>
      <w:bookmarkStart w:id="25" w:name="_Toc104346315"/>
      <w:bookmarkStart w:id="26" w:name="_Toc114030293"/>
      <w:r w:rsidRPr="008C3FE1">
        <w:rPr>
          <w:rFonts w:ascii="宋体" w:hAnsi="宋体" w:cs="宋体" w:hint="eastAsia"/>
          <w:b/>
          <w:sz w:val="44"/>
          <w:szCs w:val="44"/>
        </w:rPr>
        <w:t>东莞理工学院学生实验守则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9E66A7" w:rsidRPr="008C3FE1" w:rsidRDefault="009E66A7" w:rsidP="009E66A7">
      <w:pPr>
        <w:spacing w:beforeLines="50" w:before="156" w:line="360" w:lineRule="auto"/>
        <w:ind w:firstLineChars="200" w:firstLine="480"/>
        <w:rPr>
          <w:sz w:val="24"/>
        </w:rPr>
      </w:pPr>
      <w:r w:rsidRPr="008C3FE1">
        <w:rPr>
          <w:sz w:val="24"/>
        </w:rPr>
        <w:t>实验室是进行实验教学，开展科学研究的重要基地，是培养学生理论联系实际</w:t>
      </w:r>
      <w:r w:rsidRPr="008C3FE1">
        <w:rPr>
          <w:rFonts w:hint="eastAsia"/>
          <w:sz w:val="24"/>
        </w:rPr>
        <w:t>、</w:t>
      </w:r>
      <w:r w:rsidRPr="008C3FE1">
        <w:rPr>
          <w:sz w:val="24"/>
        </w:rPr>
        <w:t>严肃认真的科学态度和科学作风</w:t>
      </w:r>
      <w:r w:rsidRPr="008C3FE1">
        <w:rPr>
          <w:rFonts w:hint="eastAsia"/>
          <w:sz w:val="24"/>
        </w:rPr>
        <w:t>以及</w:t>
      </w:r>
      <w:r w:rsidRPr="008C3FE1">
        <w:rPr>
          <w:sz w:val="24"/>
        </w:rPr>
        <w:t>独立工作能力的场所。为维护实验室的实验秩序，要求做到：</w:t>
      </w:r>
    </w:p>
    <w:p w:rsidR="009E66A7" w:rsidRPr="008C3FE1" w:rsidRDefault="009E66A7" w:rsidP="009E66A7">
      <w:pPr>
        <w:spacing w:beforeLines="50" w:before="156" w:line="360" w:lineRule="auto"/>
        <w:ind w:firstLineChars="200" w:firstLine="480"/>
        <w:rPr>
          <w:sz w:val="24"/>
        </w:rPr>
      </w:pPr>
      <w:r w:rsidRPr="008C3FE1">
        <w:rPr>
          <w:sz w:val="24"/>
        </w:rPr>
        <w:t>一、实验前必须要认真预习，明确实验目的、方法、内容和步骤，了解实验仪器设备性能，经指导老师检查后，才能进行实验。没有预习或预习不充分者，指导老师有权推迟或停止其实验。</w:t>
      </w:r>
    </w:p>
    <w:p w:rsidR="009E66A7" w:rsidRPr="008C3FE1" w:rsidRDefault="009E66A7" w:rsidP="009E66A7">
      <w:pPr>
        <w:spacing w:beforeLines="50" w:before="156" w:line="360" w:lineRule="auto"/>
        <w:ind w:firstLineChars="200" w:firstLine="480"/>
        <w:rPr>
          <w:sz w:val="24"/>
        </w:rPr>
      </w:pPr>
      <w:r w:rsidRPr="008C3FE1">
        <w:rPr>
          <w:sz w:val="24"/>
        </w:rPr>
        <w:t>二、学生进入实验室，必须保持安静，不得喧哗、吵闹、追逐；严禁在实验室内吸烟、乱丢杂物。</w:t>
      </w:r>
    </w:p>
    <w:p w:rsidR="009E66A7" w:rsidRPr="008C3FE1" w:rsidRDefault="009E66A7" w:rsidP="009E66A7">
      <w:pPr>
        <w:spacing w:beforeLines="50" w:before="156" w:line="360" w:lineRule="auto"/>
        <w:ind w:firstLineChars="200" w:firstLine="480"/>
        <w:rPr>
          <w:sz w:val="24"/>
        </w:rPr>
      </w:pPr>
      <w:r w:rsidRPr="008C3FE1">
        <w:rPr>
          <w:sz w:val="24"/>
        </w:rPr>
        <w:t>三、上实验课要注意安全，严格遵守操作规程，专心</w:t>
      </w:r>
      <w:proofErr w:type="gramStart"/>
      <w:r w:rsidRPr="008C3FE1">
        <w:rPr>
          <w:sz w:val="24"/>
        </w:rPr>
        <w:t>听指导</w:t>
      </w:r>
      <w:proofErr w:type="gramEnd"/>
      <w:r w:rsidRPr="008C3FE1">
        <w:rPr>
          <w:sz w:val="24"/>
        </w:rPr>
        <w:t>老师讲授，经指导老师同意后，方能开始实验。</w:t>
      </w:r>
    </w:p>
    <w:p w:rsidR="009E66A7" w:rsidRPr="008C3FE1" w:rsidRDefault="009E66A7" w:rsidP="009E66A7">
      <w:pPr>
        <w:spacing w:beforeLines="50" w:before="156" w:line="360" w:lineRule="auto"/>
        <w:ind w:firstLineChars="200" w:firstLine="480"/>
        <w:rPr>
          <w:sz w:val="24"/>
        </w:rPr>
      </w:pPr>
      <w:r w:rsidRPr="008C3FE1">
        <w:rPr>
          <w:sz w:val="24"/>
        </w:rPr>
        <w:t>四、实验时应认真操作，如实记录实验数据，积极思考，独立完成和按时缴交实验报告，不得抄袭他人的实验记录。</w:t>
      </w:r>
    </w:p>
    <w:p w:rsidR="009E66A7" w:rsidRPr="008C3FE1" w:rsidRDefault="009E66A7" w:rsidP="009E66A7">
      <w:pPr>
        <w:spacing w:beforeLines="50" w:before="156" w:line="360" w:lineRule="auto"/>
        <w:ind w:firstLineChars="200" w:firstLine="480"/>
        <w:rPr>
          <w:sz w:val="24"/>
        </w:rPr>
      </w:pPr>
      <w:r w:rsidRPr="008C3FE1">
        <w:rPr>
          <w:sz w:val="24"/>
        </w:rPr>
        <w:t>五、贵重、精密、稀缺仪器设备，未经主管技术负责人同意和未经培训的人员一律不得使用。</w:t>
      </w:r>
    </w:p>
    <w:p w:rsidR="009E66A7" w:rsidRPr="008C3FE1" w:rsidRDefault="009E66A7" w:rsidP="009E66A7">
      <w:pPr>
        <w:spacing w:beforeLines="50" w:before="156" w:line="360" w:lineRule="auto"/>
        <w:ind w:firstLineChars="200" w:firstLine="480"/>
        <w:rPr>
          <w:sz w:val="24"/>
        </w:rPr>
      </w:pPr>
      <w:r w:rsidRPr="008C3FE1">
        <w:rPr>
          <w:sz w:val="24"/>
        </w:rPr>
        <w:t>六、爱护实验室的仪器设备和实验器材，未经教师同意，不得随意搬动和调换仪器，注意节约用水用电。实验结束后必须清查并整理好实验工具、仪器设备和器材。</w:t>
      </w:r>
    </w:p>
    <w:p w:rsidR="009E66A7" w:rsidRPr="008C3FE1" w:rsidRDefault="009E66A7" w:rsidP="009E66A7">
      <w:pPr>
        <w:spacing w:beforeLines="50" w:before="156" w:line="360" w:lineRule="auto"/>
        <w:ind w:firstLineChars="200" w:firstLine="480"/>
        <w:rPr>
          <w:sz w:val="24"/>
        </w:rPr>
      </w:pPr>
      <w:r w:rsidRPr="008C3FE1">
        <w:rPr>
          <w:sz w:val="24"/>
        </w:rPr>
        <w:t>七、</w:t>
      </w:r>
      <w:proofErr w:type="gramStart"/>
      <w:r w:rsidRPr="008C3FE1">
        <w:rPr>
          <w:sz w:val="24"/>
        </w:rPr>
        <w:t>不</w:t>
      </w:r>
      <w:proofErr w:type="gramEnd"/>
      <w:r w:rsidRPr="008C3FE1">
        <w:rPr>
          <w:sz w:val="24"/>
        </w:rPr>
        <w:t>准将与实验无关的物品带进实验室，不准私自将实验室公物带出实验室。</w:t>
      </w:r>
    </w:p>
    <w:p w:rsidR="009E66A7" w:rsidRPr="008C3FE1" w:rsidRDefault="009E66A7" w:rsidP="009E66A7">
      <w:pPr>
        <w:spacing w:beforeLines="50" w:before="156" w:line="360" w:lineRule="auto"/>
        <w:ind w:firstLineChars="200" w:firstLine="480"/>
        <w:rPr>
          <w:sz w:val="24"/>
        </w:rPr>
      </w:pPr>
      <w:r w:rsidRPr="008C3FE1">
        <w:rPr>
          <w:sz w:val="24"/>
        </w:rPr>
        <w:t>八、实验室</w:t>
      </w:r>
      <w:r w:rsidRPr="008C3FE1">
        <w:rPr>
          <w:rFonts w:hint="eastAsia"/>
          <w:sz w:val="24"/>
        </w:rPr>
        <w:t>实</w:t>
      </w:r>
      <w:r w:rsidRPr="008C3FE1">
        <w:rPr>
          <w:sz w:val="24"/>
        </w:rPr>
        <w:t>行轮流值日制度，负责保持实验室的卫生清洁。实验完毕，应关闭水源、电源、气源，做好仪器复位工作，清洁实验仪器和实验工作台，经教师或管理人员同意后才能离开实验室。</w:t>
      </w:r>
    </w:p>
    <w:p w:rsidR="009E66A7" w:rsidRPr="008C3FE1" w:rsidRDefault="009E66A7" w:rsidP="009E66A7">
      <w:pPr>
        <w:spacing w:beforeLines="50" w:before="156" w:line="360" w:lineRule="auto"/>
        <w:ind w:firstLineChars="200" w:firstLine="480"/>
        <w:rPr>
          <w:sz w:val="24"/>
        </w:rPr>
      </w:pPr>
      <w:r w:rsidRPr="008C3FE1">
        <w:rPr>
          <w:sz w:val="24"/>
        </w:rPr>
        <w:t>九、自觉执行实验室规章制度，凡违反实验室有关规定者，实验指导教师有权进行批评教育，情节严重者，要及时向有关领导报告，按章处罚。</w:t>
      </w:r>
      <w:bookmarkStart w:id="27" w:name="_GoBack"/>
      <w:bookmarkEnd w:id="27"/>
    </w:p>
    <w:p w:rsidR="009E66A7" w:rsidRPr="008C3FE1" w:rsidRDefault="009E66A7" w:rsidP="009E66A7">
      <w:pPr>
        <w:spacing w:beforeLines="50" w:before="156" w:line="360" w:lineRule="auto"/>
        <w:ind w:firstLineChars="200" w:firstLine="480"/>
        <w:rPr>
          <w:sz w:val="24"/>
        </w:rPr>
      </w:pPr>
      <w:r w:rsidRPr="008C3FE1">
        <w:rPr>
          <w:sz w:val="24"/>
        </w:rPr>
        <w:t>十、因责任原因损坏、丢失仪器设备和器材，要按学院有关规定进行赔偿。</w:t>
      </w:r>
    </w:p>
    <w:p w:rsidR="007006C1" w:rsidRPr="009E66A7" w:rsidRDefault="007006C1"/>
    <w:sectPr w:rsidR="007006C1" w:rsidRPr="009E66A7" w:rsidSect="009E66A7">
      <w:pgSz w:w="11906" w:h="16838"/>
      <w:pgMar w:top="1440" w:right="1797" w:bottom="85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6A7"/>
    <w:rsid w:val="007006C1"/>
    <w:rsid w:val="009E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6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6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LG</cp:lastModifiedBy>
  <cp:revision>1</cp:revision>
  <dcterms:created xsi:type="dcterms:W3CDTF">2016-05-18T02:57:00Z</dcterms:created>
  <dcterms:modified xsi:type="dcterms:W3CDTF">2016-05-18T02:58:00Z</dcterms:modified>
</cp:coreProperties>
</file>